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7D6E" w:rsidRDefault="006B7D6E" w:rsidP="006B7D6E">
      <w:pPr>
        <w:jc w:val="center"/>
      </w:pPr>
      <w:bookmarkStart w:id="0" w:name="_Hlk177120819"/>
      <w:r>
        <w:rPr>
          <w:noProof/>
          <w:sz w:val="20"/>
        </w:rPr>
        <mc:AlternateContent>
          <mc:Choice Requires="wps">
            <w:drawing>
              <wp:anchor distT="0" distB="0" distL="114300" distR="114300" simplePos="0" relativeHeight="251665408" behindDoc="0" locked="0" layoutInCell="1" allowOverlap="1" wp14:anchorId="027AFBF3" wp14:editId="43204AA8">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27AFBF3" id="_x0000_t202" coordsize="21600,21600" o:spt="202" path="m,l,21600r21600,l21600,xe">
                <v:stroke joinstyle="miter"/>
                <v:path gradientshapeok="t" o:connecttype="rect"/>
              </v:shapetype>
              <v:shape id="Text Box 110" o:spid="_x0000_s1026"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F+Kux3fAAAACwEAAA8AAABkcnMvZG93bnJldi54bWxMj8FOwzAQRO9I/IO1&#10;SNxau6UubYhTIRBXUAutxM2Nt0lEvI5itwl/z3KC24x2NPsm34y+FRfsYxPIwGyqQCCVwTVUGfh4&#10;f5msQMRkydk2EBr4xgib4voqt5kLA23xskuV4BKKmTVQp9RlUsayRm/jNHRIfDuF3tvEtq+k6+3A&#10;5b6Vc6WW0tuG+ENtO3yqsfzanb2B/evp87BQb9Wz190QRiXJr6Uxtzfj4wOIhGP6C8MvPqNDwUzH&#10;cCYXRWtguZrxlmRgohcsOLG+n7M4GtB3WoMscvl/Q/EDAAD//wMAUEsBAi0AFAAGAAgAAAAhALaD&#10;OJL+AAAA4QEAABMAAAAAAAAAAAAAAAAAAAAAAFtDb250ZW50X1R5cGVzXS54bWxQSwECLQAUAAYA&#10;CAAAACEAOP0h/9YAAACUAQAACwAAAAAAAAAAAAAAAAAvAQAAX3JlbHMvLnJlbHNQSwECLQAUAAYA&#10;CAAAACEAY5UwsOABAACiAwAADgAAAAAAAAAAAAAAAAAuAgAAZHJzL2Uyb0RvYy54bWxQSwECLQAU&#10;AAYACAAAACEAX4q7Hd8AAAALAQAADwAAAAAAAAAAAAAAAAA6BAAAZHJzL2Rvd25yZXYueG1sUEsF&#10;BgAAAAAEAAQA8wAAAEYFA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70239C8C" wp14:editId="2139990E">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0239C8C" id="_x0000_s1027"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Lsve3HfAAAADQEAAA8AAABkcnMvZG93bnJldi54bWxMj8FOwzAQRO9I&#10;/IO1SNxam6ZGbYhTIRBXEIVW4ubG2yQiXkex24S/Z3uC24x2NPum2Ey+E2ccYhvIwN1cgUCqgmup&#10;NvD58TJbgYjJkrNdIDTwgxE25fVVYXMXRnrH8zbVgkso5tZAk1KfSxmrBr2N89Aj8e0YBm8T26GW&#10;brAjl/tOLpS6l962xB8a2+NTg9X39uQN7F6PX/ulequfve7HMClJfi2Nub2ZHh9AJJzSXxgu+IwO&#10;JTMdwolcFB17la14TDIw00sWl0i2WLM6GNCZ1iDLQv5fUf4CAAD//wMAUEsBAi0AFAAGAAgAAAAh&#10;ALaDOJL+AAAA4QEAABMAAAAAAAAAAAAAAAAAAAAAAFtDb250ZW50X1R5cGVzXS54bWxQSwECLQAU&#10;AAYACAAAACEAOP0h/9YAAACUAQAACwAAAAAAAAAAAAAAAAAvAQAAX3JlbHMvLnJlbHNQSwECLQAU&#10;AAYACAAAACEAqfhZpOMBAACpAwAADgAAAAAAAAAAAAAAAAAuAgAAZHJzL2Uyb0RvYy54bWxQSwEC&#10;LQAUAAYACAAAACEAuy97cd8AAAANAQAADwAAAAAAAAAAAAAAAAA9BAAAZHJzL2Rvd25yZXYueG1s&#10;UEsFBgAAAAAEAAQA8wAAAEkFA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39B171BF" wp14:editId="6765870C">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9B171BF" id="_x0000_s1028"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VTxHWd8AAAALAQAADwAAAGRycy9kb3ducmV2LnhtbEyPzU7DMBCE&#10;70i8g7VI3Fo7aV1BiFMhEFcQ5Ufi5sbbJCJeR7HbhLdnOdHbjHY0+025nX0vTjjGLpCBbKlAINXB&#10;ddQYeH97WtyAiMmSs30gNPCDEbbV5UVpCxcmesXTLjWCSygW1kCb0lBIGesWvY3LMCDx7RBGbxPb&#10;sZFutBOX+17mSm2ktx3xh9YO+NBi/b07egMfz4evz7V6aR69HqYwK0n+VhpzfTXf34FIOKf/MPzh&#10;MzpUzLQPR3JR9AZWecZbkoGFXrPgxCbLWewN6JXWIKtSnm+ofgEAAP//AwBQSwECLQAUAAYACAAA&#10;ACEAtoM4kv4AAADhAQAAEwAAAAAAAAAAAAAAAAAAAAAAW0NvbnRlbnRfVHlwZXNdLnhtbFBLAQIt&#10;ABQABgAIAAAAIQA4/SH/1gAAAJQBAAALAAAAAAAAAAAAAAAAAC8BAABfcmVscy8ucmVsc1BLAQIt&#10;ABQABgAIAAAAIQAILTdK5QEAAKkDAAAOAAAAAAAAAAAAAAAAAC4CAABkcnMvZTJvRG9jLnhtbFBL&#10;AQItABQABgAIAAAAIQBVPEdZ3wAAAAsBAAAPAAAAAAAAAAAAAAAAAD8EAABkcnMvZG93bnJldi54&#10;bWxQSwUGAAAAAAQABADzAAAASwU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3CFACF52" wp14:editId="7CF04F35">
                <wp:simplePos x="0" y="0"/>
                <wp:positionH relativeFrom="column">
                  <wp:posOffset>-238125</wp:posOffset>
                </wp:positionH>
                <wp:positionV relativeFrom="paragraph">
                  <wp:posOffset>-342900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CFACF52" id="_x0000_s1029" type="#_x0000_t202" style="position:absolute;left:0;text-align:left;margin-left:-18.75pt;margin-top:-27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Kq+HJHeAAAACwEAAA8AAABkcnMvZG93bnJldi54bWxMj8tOwzAQRfdI&#10;/IM1ldi1dh8GmsapEIgtiEIrsXPjaRIRj6PYbcLfM6xgNa+rO+fm29G34oJ9bAIZmM8UCKQyuIYq&#10;Ax/vz9N7EDFZcrYNhAa+McK2uL7KbebCQG942aVKsAnFzBqoU+oyKWNZo7dxFjokvp1C723isa+k&#10;6+3A5r6VC6VupbcN8YfadvhYY/m1O3sD+5fT52GlXqsnr7shjEqSX0tjbibjwwZEwjH9ieEXn9Gh&#10;YKZjOJOLojUwXd5plnKjVxyKFQu95M3RAFcNssjl/wzFDwAAAP//AwBQSwECLQAUAAYACAAAACEA&#10;toM4kv4AAADhAQAAEwAAAAAAAAAAAAAAAAAAAAAAW0NvbnRlbnRfVHlwZXNdLnhtbFBLAQItABQA&#10;BgAIAAAAIQA4/SH/1gAAAJQBAAALAAAAAAAAAAAAAAAAAC8BAABfcmVscy8ucmVsc1BLAQItABQA&#10;BgAIAAAAIQCoY8Km4wEAAKkDAAAOAAAAAAAAAAAAAAAAAC4CAABkcnMvZTJvRG9jLnhtbFBLAQIt&#10;ABQABgAIAAAAIQCqvhyR3gAAAAsBAAAPAAAAAAAAAAAAAAAAAD0EAABkcnMvZG93bnJldi54bWxQ&#10;SwUGAAAAAAQABADzAAAASAU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p>
    <w:p w:rsidR="006B7D6E" w:rsidRPr="00BD00ED" w:rsidRDefault="006B7D6E" w:rsidP="006B7D6E"/>
    <w:p w:rsidR="006B7D6E" w:rsidRDefault="006B7D6E" w:rsidP="006B7D6E"/>
    <w:p w:rsidR="006B7D6E" w:rsidRDefault="006B7D6E" w:rsidP="006B7D6E">
      <w:pPr>
        <w:tabs>
          <w:tab w:val="left" w:pos="2895"/>
        </w:tabs>
      </w:pPr>
      <w:r>
        <w:rPr>
          <w:noProof/>
          <w:sz w:val="20"/>
        </w:rPr>
        <mc:AlternateContent>
          <mc:Choice Requires="wps">
            <w:drawing>
              <wp:anchor distT="0" distB="0" distL="114300" distR="114300" simplePos="0" relativeHeight="251661312" behindDoc="0" locked="0" layoutInCell="1" allowOverlap="1" wp14:anchorId="534459FE" wp14:editId="003D4E1A">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34459FE"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4AE9F357" wp14:editId="0C293DC8">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AE9F357"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2533D61C" wp14:editId="50A9A957">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533D61C"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17D25F27" wp14:editId="7C9907E6">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7D25F27"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6B7D6E" w:rsidRDefault="006B7D6E" w:rsidP="006B7D6E">
                      <w:pPr>
                        <w:spacing w:before="120"/>
                        <w:jc w:val="center"/>
                        <w:rPr>
                          <w:sz w:val="20"/>
                          <w:szCs w:val="20"/>
                        </w:rPr>
                      </w:pPr>
                      <w:r w:rsidRPr="002E48C7">
                        <w:rPr>
                          <w:sz w:val="20"/>
                          <w:szCs w:val="20"/>
                        </w:rPr>
                        <w:t>In Loving Memory</w:t>
                      </w:r>
                    </w:p>
                    <w:p w:rsidR="006B7D6E" w:rsidRPr="002E48C7" w:rsidRDefault="006B7D6E" w:rsidP="006B7D6E">
                      <w:pPr>
                        <w:jc w:val="center"/>
                        <w:rPr>
                          <w:b/>
                          <w:sz w:val="22"/>
                          <w:szCs w:val="22"/>
                        </w:rPr>
                      </w:pPr>
                      <w:r w:rsidRPr="002E48C7">
                        <w:rPr>
                          <w:b/>
                          <w:sz w:val="22"/>
                          <w:szCs w:val="22"/>
                        </w:rPr>
                        <w:t>Deceased</w:t>
                      </w:r>
                    </w:p>
                    <w:p w:rsidR="006B7D6E" w:rsidRPr="002E48C7" w:rsidRDefault="006B7D6E" w:rsidP="006B7D6E">
                      <w:pPr>
                        <w:jc w:val="center"/>
                        <w:rPr>
                          <w:b/>
                          <w:sz w:val="22"/>
                          <w:szCs w:val="22"/>
                        </w:rPr>
                      </w:pPr>
                      <w:r w:rsidRPr="002E48C7">
                        <w:rPr>
                          <w:b/>
                          <w:sz w:val="22"/>
                          <w:szCs w:val="22"/>
                        </w:rPr>
                        <w:t>Information</w:t>
                      </w:r>
                    </w:p>
                    <w:p w:rsidR="006B7D6E" w:rsidRDefault="006B7D6E" w:rsidP="006B7D6E">
                      <w:pPr>
                        <w:widowControl w:val="0"/>
                        <w:autoSpaceDE w:val="0"/>
                        <w:autoSpaceDN w:val="0"/>
                        <w:adjustRightInd w:val="0"/>
                        <w:jc w:val="both"/>
                        <w:rPr>
                          <w:sz w:val="16"/>
                          <w:szCs w:val="16"/>
                        </w:rPr>
                      </w:pPr>
                    </w:p>
                    <w:p w:rsidR="006B7D6E" w:rsidRDefault="006B7D6E" w:rsidP="006B7D6E">
                      <w:pPr>
                        <w:jc w:val="both"/>
                        <w:rPr>
                          <w:sz w:val="16"/>
                          <w:szCs w:val="16"/>
                        </w:rPr>
                      </w:pPr>
                    </w:p>
                    <w:p w:rsidR="006B7D6E" w:rsidRDefault="006B7D6E" w:rsidP="006B7D6E">
                      <w:pPr>
                        <w:jc w:val="both"/>
                      </w:pPr>
                      <w:r w:rsidRPr="006B7D6E">
                        <w:rPr>
                          <w:sz w:val="20"/>
                          <w:szCs w:val="20"/>
                        </w:rPr>
                        <w:t xml:space="preserve">Lord </w:t>
                      </w:r>
                      <w:proofErr w:type="gramStart"/>
                      <w:r w:rsidRPr="006B7D6E">
                        <w:rPr>
                          <w:sz w:val="20"/>
                          <w:szCs w:val="20"/>
                        </w:rPr>
                        <w:t>make</w:t>
                      </w:r>
                      <w:proofErr w:type="gramEnd"/>
                      <w:r w:rsidRPr="006B7D6E">
                        <w:rPr>
                          <w:sz w:val="20"/>
                          <w:szCs w:val="20"/>
                        </w:rPr>
                        <w:t xml:space="preserve"> me an instrument of Thy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and it is in pardoning that we are pardoned, and it is in dying that we are born to eternal life.</w:t>
                      </w:r>
                    </w:p>
                    <w:p w:rsidR="006B7D6E" w:rsidRDefault="006B7D6E" w:rsidP="006B7D6E">
                      <w:pPr>
                        <w:jc w:val="both"/>
                      </w:pPr>
                    </w:p>
                    <w:p w:rsidR="006B7D6E" w:rsidRPr="005A6011" w:rsidRDefault="006B7D6E" w:rsidP="006B7D6E">
                      <w:pPr>
                        <w:spacing w:before="60"/>
                        <w:jc w:val="center"/>
                      </w:pPr>
                      <w:r w:rsidRPr="00073D60">
                        <w:rPr>
                          <w:sz w:val="20"/>
                          <w:szCs w:val="20"/>
                        </w:rPr>
                        <w:t>Funeral Home Imprint</w:t>
                      </w:r>
                    </w:p>
                  </w:txbxContent>
                </v:textbox>
              </v:shape>
            </w:pict>
          </mc:Fallback>
        </mc:AlternateContent>
      </w:r>
    </w:p>
    <w:p w:rsidR="006B7D6E" w:rsidRPr="00007C8D" w:rsidRDefault="006B7D6E" w:rsidP="006B7D6E"/>
    <w:p w:rsidR="006B7D6E" w:rsidRPr="00007C8D" w:rsidRDefault="006B7D6E" w:rsidP="006B7D6E"/>
    <w:p w:rsidR="006B7D6E" w:rsidRPr="00007C8D" w:rsidRDefault="006B7D6E" w:rsidP="006B7D6E"/>
    <w:p w:rsidR="006B7D6E" w:rsidRDefault="006B7D6E" w:rsidP="006B7D6E"/>
    <w:p w:rsidR="006B7D6E" w:rsidRPr="00007C8D" w:rsidRDefault="006B7D6E" w:rsidP="006B7D6E">
      <w:pPr>
        <w:tabs>
          <w:tab w:val="left" w:pos="2911"/>
        </w:tabs>
      </w:pPr>
      <w:r>
        <w:tab/>
      </w:r>
      <w:bookmarkEnd w:id="0"/>
    </w:p>
    <w:p w:rsidR="006B7D6E" w:rsidRPr="006B7D6E" w:rsidRDefault="006B7D6E" w:rsidP="006B7D6E">
      <w:pPr>
        <w:widowControl w:val="0"/>
        <w:autoSpaceDE w:val="0"/>
        <w:autoSpaceDN w:val="0"/>
        <w:adjustRightInd w:val="0"/>
        <w:jc w:val="both"/>
        <w:rPr>
          <w:rFonts w:ascii="Arial" w:hAnsi="Arial" w:cs="Arial"/>
        </w:rPr>
      </w:pPr>
    </w:p>
    <w:sectPr w:rsidR="006B7D6E" w:rsidRPr="006B7D6E">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A"/>
    <w:rsid w:val="001A5B60"/>
    <w:rsid w:val="0023155A"/>
    <w:rsid w:val="00260C01"/>
    <w:rsid w:val="002F3D38"/>
    <w:rsid w:val="0031034B"/>
    <w:rsid w:val="00600761"/>
    <w:rsid w:val="006238EC"/>
    <w:rsid w:val="00631D36"/>
    <w:rsid w:val="006B7D6E"/>
    <w:rsid w:val="007578E9"/>
    <w:rsid w:val="00803EAF"/>
    <w:rsid w:val="00903E66"/>
    <w:rsid w:val="009C5EB3"/>
    <w:rsid w:val="00A13E71"/>
    <w:rsid w:val="00A32500"/>
    <w:rsid w:val="00BB1093"/>
    <w:rsid w:val="00C538CC"/>
    <w:rsid w:val="00C72FBA"/>
    <w:rsid w:val="00C849E0"/>
    <w:rsid w:val="00EE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0"/>
        <o:entry new="23" old="0"/>
        <o:entry new="24" old="0"/>
      </o:regrouptable>
    </o:shapelayout>
  </w:shapeDefaults>
  <w:decimalSymbol w:val="."/>
  <w:listSeparator w:val=","/>
  <w15:chartTrackingRefBased/>
  <w15:docId w15:val="{346C2749-AD1E-46EE-82F0-71C20F4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9</Lines>
  <Paragraphs>0</Paragraphs>
  <ScaleCrop>false</ScaleCrop>
  <HeadingPairs>
    <vt:vector size="2" baseType="variant">
      <vt:variant>
        <vt:lpstr>Title</vt:lpstr>
      </vt:variant>
      <vt:variant>
        <vt:i4>1</vt:i4>
      </vt:variant>
    </vt:vector>
  </HeadingPairs>
  <TitlesOfParts>
    <vt:vector size="1" baseType="lpstr">
      <vt:lpstr>PC.st.fran.doc</vt:lpstr>
    </vt:vector>
  </TitlesOfParts>
  <Manager>Merrilyn Schlenker</Manager>
  <Company>Hilton Supply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PC.st.fran.doc</dc:title>
  <dc:subject>Hilton</dc:subject>
  <dc:creator>Schlenk Tech</dc:creator>
  <cp:keywords/>
  <dc:description>Hilton Supply</dc:description>
  <cp:lastModifiedBy>Abby Pace</cp:lastModifiedBy>
  <cp:revision>5</cp:revision>
  <cp:lastPrinted>2009-09-22T15:59:00Z</cp:lastPrinted>
  <dcterms:created xsi:type="dcterms:W3CDTF">2024-09-13T16:26:00Z</dcterms:created>
  <dcterms:modified xsi:type="dcterms:W3CDTF">2024-09-13T17:47:00Z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d983c4acdfe16a85511a41cf4a0a48dc743c5f526386d4fad41124708fd68114</vt:lpwstr>
  </property>
</Properties>
</file>